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9A" w:rsidRDefault="009037F7" w:rsidP="009037F7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9037F7">
        <w:rPr>
          <w:sz w:val="32"/>
          <w:szCs w:val="32"/>
          <w:u w:val="single"/>
        </w:rPr>
        <w:t>Newberry Co., SC Probate Records Index</w:t>
      </w:r>
    </w:p>
    <w:p w:rsidR="009037F7" w:rsidRPr="009037F7" w:rsidRDefault="009037F7" w:rsidP="009037F7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5C67D50" wp14:editId="4AC22B97">
            <wp:extent cx="79248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br/>
      </w:r>
      <w:r>
        <w:rPr>
          <w:noProof/>
        </w:rPr>
        <w:drawing>
          <wp:inline distT="0" distB="0" distL="0" distR="0" wp14:anchorId="160F27A2" wp14:editId="5E703B48">
            <wp:extent cx="7924800" cy="247142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1371" cy="247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F7" w:rsidRDefault="009037F7"/>
    <w:sectPr w:rsidR="009037F7" w:rsidSect="009037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F7"/>
    <w:rsid w:val="009037F7"/>
    <w:rsid w:val="009E7BB3"/>
    <w:rsid w:val="00D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dcterms:created xsi:type="dcterms:W3CDTF">2017-03-13T17:59:00Z</dcterms:created>
  <dcterms:modified xsi:type="dcterms:W3CDTF">2017-03-13T18:19:00Z</dcterms:modified>
</cp:coreProperties>
</file>