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959"/>
        <w:gridCol w:w="542"/>
        <w:gridCol w:w="804"/>
        <w:gridCol w:w="809"/>
        <w:gridCol w:w="613"/>
        <w:gridCol w:w="499"/>
        <w:gridCol w:w="717"/>
        <w:gridCol w:w="920"/>
        <w:gridCol w:w="1101"/>
        <w:gridCol w:w="987"/>
        <w:gridCol w:w="768"/>
        <w:gridCol w:w="897"/>
      </w:tblGrid>
      <w:tr w:rsidR="00CC7F5F" w:rsidTr="003475AA">
        <w:tc>
          <w:tcPr>
            <w:tcW w:w="0" w:type="auto"/>
          </w:tcPr>
          <w:p w:rsidR="003475AA" w:rsidRDefault="003475AA">
            <w:r>
              <w:t>1850 Cov</w:t>
            </w:r>
            <w:r w:rsidR="005870C1">
              <w:t>ington County, AL</w:t>
            </w:r>
            <w:r>
              <w:t xml:space="preserve"> State Census: Head of household</w:t>
            </w:r>
          </w:p>
        </w:tc>
        <w:tc>
          <w:tcPr>
            <w:tcW w:w="0" w:type="auto"/>
          </w:tcPr>
          <w:p w:rsidR="003475AA" w:rsidRDefault="003475AA" w:rsidP="003475AA">
            <w:r>
              <w:t>M) -21</w:t>
            </w:r>
          </w:p>
        </w:tc>
        <w:tc>
          <w:tcPr>
            <w:tcW w:w="0" w:type="auto"/>
          </w:tcPr>
          <w:p w:rsidR="003475AA" w:rsidRDefault="003475AA" w:rsidP="003475AA">
            <w:r>
              <w:t>M)21+</w:t>
            </w:r>
          </w:p>
        </w:tc>
        <w:tc>
          <w:tcPr>
            <w:tcW w:w="0" w:type="auto"/>
          </w:tcPr>
          <w:p w:rsidR="003475AA" w:rsidRDefault="003475AA" w:rsidP="003475AA">
            <w:r>
              <w:t>M)18-45</w:t>
            </w:r>
          </w:p>
        </w:tc>
        <w:tc>
          <w:tcPr>
            <w:tcW w:w="0" w:type="auto"/>
          </w:tcPr>
          <w:p w:rsidR="003475AA" w:rsidRDefault="003475AA" w:rsidP="003475AA">
            <w:r>
              <w:t xml:space="preserve">M) 45+ </w:t>
            </w:r>
          </w:p>
        </w:tc>
        <w:tc>
          <w:tcPr>
            <w:tcW w:w="0" w:type="auto"/>
          </w:tcPr>
          <w:p w:rsidR="003475AA" w:rsidRDefault="003475AA">
            <w:r>
              <w:t>F)-21</w:t>
            </w:r>
          </w:p>
        </w:tc>
        <w:tc>
          <w:tcPr>
            <w:tcW w:w="0" w:type="auto"/>
          </w:tcPr>
          <w:p w:rsidR="003475AA" w:rsidRDefault="003475AA">
            <w:r>
              <w:t>F)21+</w:t>
            </w:r>
          </w:p>
        </w:tc>
        <w:tc>
          <w:tcPr>
            <w:tcW w:w="0" w:type="auto"/>
          </w:tcPr>
          <w:p w:rsidR="003475AA" w:rsidRDefault="003475AA">
            <w:r>
              <w:t>Insane in Co.</w:t>
            </w:r>
          </w:p>
        </w:tc>
        <w:tc>
          <w:tcPr>
            <w:tcW w:w="0" w:type="auto"/>
          </w:tcPr>
          <w:p w:rsidR="003475AA" w:rsidRDefault="003475AA">
            <w:r>
              <w:t>Insane Sent Abroad</w:t>
            </w:r>
          </w:p>
        </w:tc>
        <w:tc>
          <w:tcPr>
            <w:tcW w:w="0" w:type="auto"/>
          </w:tcPr>
          <w:p w:rsidR="003475AA" w:rsidRDefault="003475AA">
            <w:r>
              <w:t>Free colored</w:t>
            </w:r>
          </w:p>
        </w:tc>
        <w:tc>
          <w:tcPr>
            <w:tcW w:w="0" w:type="auto"/>
          </w:tcPr>
          <w:p w:rsidR="003475AA" w:rsidRDefault="003475AA">
            <w:r>
              <w:t>Slaves</w:t>
            </w:r>
          </w:p>
        </w:tc>
        <w:tc>
          <w:tcPr>
            <w:tcW w:w="0" w:type="auto"/>
          </w:tcPr>
          <w:p w:rsidR="003475AA" w:rsidRDefault="003475AA">
            <w:r>
              <w:t xml:space="preserve">Total </w:t>
            </w:r>
            <w:r>
              <w:br/>
            </w:r>
            <w:proofErr w:type="spellStart"/>
            <w:r>
              <w:t>Inhab-itants</w:t>
            </w:r>
            <w:proofErr w:type="spellEnd"/>
          </w:p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>
            <w:r>
              <w:t xml:space="preserve">AJ </w:t>
            </w:r>
            <w:proofErr w:type="spellStart"/>
            <w:r>
              <w:t>Harville</w:t>
            </w:r>
            <w:proofErr w:type="spellEnd"/>
            <w:r w:rsidR="00710CBA">
              <w:t xml:space="preserve"> (pg 1-left side)</w:t>
            </w:r>
          </w:p>
        </w:tc>
        <w:tc>
          <w:tcPr>
            <w:tcW w:w="0" w:type="auto"/>
          </w:tcPr>
          <w:p w:rsidR="003475AA" w:rsidRDefault="003475AA">
            <w:r>
              <w:t>2</w:t>
            </w:r>
          </w:p>
        </w:tc>
        <w:tc>
          <w:tcPr>
            <w:tcW w:w="0" w:type="auto"/>
          </w:tcPr>
          <w:p w:rsidR="003475AA" w:rsidRPr="00AC0321" w:rsidRDefault="003475AA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:rsidR="003475AA" w:rsidRPr="00AC0321" w:rsidRDefault="003475AA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:rsidR="003475AA" w:rsidRDefault="003475AA">
            <w:r>
              <w:t>0</w:t>
            </w:r>
          </w:p>
        </w:tc>
        <w:tc>
          <w:tcPr>
            <w:tcW w:w="0" w:type="auto"/>
          </w:tcPr>
          <w:p w:rsidR="003475AA" w:rsidRDefault="003475AA">
            <w:r>
              <w:t>0</w:t>
            </w:r>
          </w:p>
        </w:tc>
        <w:tc>
          <w:tcPr>
            <w:tcW w:w="0" w:type="auto"/>
          </w:tcPr>
          <w:p w:rsidR="003475AA" w:rsidRDefault="003475AA">
            <w:r>
              <w:t>1</w:t>
            </w:r>
          </w:p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5870C1">
            <w:r>
              <w:t>4</w:t>
            </w:r>
          </w:p>
        </w:tc>
      </w:tr>
      <w:tr w:rsidR="00CC7F5F" w:rsidTr="003475AA">
        <w:tc>
          <w:tcPr>
            <w:tcW w:w="0" w:type="auto"/>
          </w:tcPr>
          <w:p w:rsidR="003475AA" w:rsidRDefault="003475AA">
            <w:r>
              <w:t xml:space="preserve">Joseph </w:t>
            </w:r>
            <w:proofErr w:type="spellStart"/>
            <w:r>
              <w:t>Harville</w:t>
            </w:r>
            <w:proofErr w:type="spellEnd"/>
            <w:r w:rsidR="00710CBA">
              <w:t xml:space="preserve"> (pg 3-left side)</w:t>
            </w:r>
          </w:p>
        </w:tc>
        <w:tc>
          <w:tcPr>
            <w:tcW w:w="0" w:type="auto"/>
          </w:tcPr>
          <w:p w:rsidR="003475AA" w:rsidRDefault="003475AA">
            <w:r>
              <w:t>2</w:t>
            </w:r>
          </w:p>
        </w:tc>
        <w:tc>
          <w:tcPr>
            <w:tcW w:w="0" w:type="auto"/>
          </w:tcPr>
          <w:p w:rsidR="003475AA" w:rsidRPr="00AC0321" w:rsidRDefault="003475AA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:rsidR="003475AA" w:rsidRDefault="003475AA">
            <w:r>
              <w:t>0</w:t>
            </w:r>
          </w:p>
        </w:tc>
        <w:tc>
          <w:tcPr>
            <w:tcW w:w="0" w:type="auto"/>
          </w:tcPr>
          <w:p w:rsidR="003475AA" w:rsidRPr="00AC0321" w:rsidRDefault="003475AA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:rsidR="003475AA" w:rsidRDefault="003475AA">
            <w:r>
              <w:t>2</w:t>
            </w:r>
          </w:p>
        </w:tc>
        <w:tc>
          <w:tcPr>
            <w:tcW w:w="0" w:type="auto"/>
          </w:tcPr>
          <w:p w:rsidR="003475AA" w:rsidRDefault="003475AA">
            <w:r>
              <w:t>2</w:t>
            </w:r>
          </w:p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>
            <w:r>
              <w:t>1</w:t>
            </w:r>
          </w:p>
        </w:tc>
        <w:tc>
          <w:tcPr>
            <w:tcW w:w="0" w:type="auto"/>
          </w:tcPr>
          <w:p w:rsidR="003475AA" w:rsidRDefault="001208C1">
            <w:r>
              <w:t>8</w:t>
            </w:r>
          </w:p>
        </w:tc>
      </w:tr>
      <w:tr w:rsidR="00CC7F5F" w:rsidTr="003475AA">
        <w:tc>
          <w:tcPr>
            <w:tcW w:w="0" w:type="auto"/>
          </w:tcPr>
          <w:p w:rsidR="003475AA" w:rsidRDefault="003475AA">
            <w:proofErr w:type="spellStart"/>
            <w:r>
              <w:t>Tempy</w:t>
            </w:r>
            <w:proofErr w:type="spellEnd"/>
            <w:r>
              <w:t xml:space="preserve"> Franklin</w:t>
            </w:r>
            <w:r w:rsidR="00710CBA">
              <w:t xml:space="preserve"> (pg 7-left side)</w:t>
            </w:r>
          </w:p>
        </w:tc>
        <w:tc>
          <w:tcPr>
            <w:tcW w:w="0" w:type="auto"/>
          </w:tcPr>
          <w:p w:rsidR="003475AA" w:rsidRPr="00AC0321" w:rsidRDefault="005870C1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:rsidR="003475AA" w:rsidRPr="00AC0321" w:rsidRDefault="005870C1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3</w:t>
            </w:r>
          </w:p>
        </w:tc>
        <w:tc>
          <w:tcPr>
            <w:tcW w:w="0" w:type="auto"/>
          </w:tcPr>
          <w:p w:rsidR="003475AA" w:rsidRPr="00AC0321" w:rsidRDefault="005870C1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4</w:t>
            </w:r>
          </w:p>
        </w:tc>
        <w:tc>
          <w:tcPr>
            <w:tcW w:w="0" w:type="auto"/>
          </w:tcPr>
          <w:p w:rsidR="003475AA" w:rsidRDefault="005870C1">
            <w:r>
              <w:t>0</w:t>
            </w:r>
          </w:p>
        </w:tc>
        <w:tc>
          <w:tcPr>
            <w:tcW w:w="0" w:type="auto"/>
          </w:tcPr>
          <w:p w:rsidR="003475AA" w:rsidRDefault="005870C1">
            <w:r>
              <w:t>1</w:t>
            </w:r>
          </w:p>
        </w:tc>
        <w:tc>
          <w:tcPr>
            <w:tcW w:w="0" w:type="auto"/>
          </w:tcPr>
          <w:p w:rsidR="003475AA" w:rsidRDefault="005870C1">
            <w:r>
              <w:t>1</w:t>
            </w:r>
          </w:p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5870C1" w:rsidRDefault="005870C1">
            <w:r>
              <w:t>6</w:t>
            </w:r>
          </w:p>
        </w:tc>
      </w:tr>
      <w:tr w:rsidR="00CC7F5F" w:rsidTr="003475AA">
        <w:tc>
          <w:tcPr>
            <w:tcW w:w="0" w:type="auto"/>
          </w:tcPr>
          <w:p w:rsidR="003475AA" w:rsidRDefault="005870C1">
            <w:r>
              <w:t>Riley Bass</w:t>
            </w:r>
            <w:r w:rsidR="00710CBA">
              <w:t xml:space="preserve"> (pg7 next door to </w:t>
            </w:r>
            <w:proofErr w:type="spellStart"/>
            <w:r w:rsidR="00710CBA">
              <w:t>Tempy</w:t>
            </w:r>
            <w:proofErr w:type="spellEnd"/>
            <w:r w:rsidR="00710CBA">
              <w:t xml:space="preserve"> above)</w:t>
            </w:r>
          </w:p>
        </w:tc>
        <w:tc>
          <w:tcPr>
            <w:tcW w:w="0" w:type="auto"/>
          </w:tcPr>
          <w:p w:rsidR="003475AA" w:rsidRDefault="005870C1">
            <w:r>
              <w:t>2</w:t>
            </w:r>
          </w:p>
        </w:tc>
        <w:tc>
          <w:tcPr>
            <w:tcW w:w="0" w:type="auto"/>
          </w:tcPr>
          <w:p w:rsidR="003475AA" w:rsidRPr="00AC0321" w:rsidRDefault="005870C1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:rsidR="003475AA" w:rsidRPr="00AC0321" w:rsidRDefault="005870C1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:rsidR="003475AA" w:rsidRDefault="005870C1">
            <w:r>
              <w:t>0</w:t>
            </w:r>
          </w:p>
        </w:tc>
        <w:tc>
          <w:tcPr>
            <w:tcW w:w="0" w:type="auto"/>
          </w:tcPr>
          <w:p w:rsidR="003475AA" w:rsidRDefault="005870C1">
            <w:r>
              <w:t>0</w:t>
            </w:r>
          </w:p>
        </w:tc>
        <w:tc>
          <w:tcPr>
            <w:tcW w:w="0" w:type="auto"/>
          </w:tcPr>
          <w:p w:rsidR="003475AA" w:rsidRDefault="005870C1">
            <w:r>
              <w:t>1</w:t>
            </w:r>
          </w:p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5870C1">
            <w:r>
              <w:t>4</w:t>
            </w:r>
          </w:p>
        </w:tc>
      </w:tr>
      <w:tr w:rsidR="00CC7F5F" w:rsidTr="003475AA">
        <w:tc>
          <w:tcPr>
            <w:tcW w:w="0" w:type="auto"/>
          </w:tcPr>
          <w:p w:rsidR="003475AA" w:rsidRDefault="005870C1">
            <w:r>
              <w:t>Josiah L. Franklin</w:t>
            </w:r>
            <w:r w:rsidR="00710CBA">
              <w:t xml:space="preserve"> (pg8-left side)</w:t>
            </w:r>
          </w:p>
        </w:tc>
        <w:tc>
          <w:tcPr>
            <w:tcW w:w="0" w:type="auto"/>
          </w:tcPr>
          <w:p w:rsidR="003475AA" w:rsidRDefault="005870C1">
            <w:r>
              <w:t>0</w:t>
            </w:r>
          </w:p>
        </w:tc>
        <w:tc>
          <w:tcPr>
            <w:tcW w:w="0" w:type="auto"/>
          </w:tcPr>
          <w:p w:rsidR="003475AA" w:rsidRPr="00AC0321" w:rsidRDefault="005870C1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:rsidR="003475AA" w:rsidRDefault="005870C1">
            <w:r>
              <w:t>0</w:t>
            </w:r>
          </w:p>
        </w:tc>
        <w:tc>
          <w:tcPr>
            <w:tcW w:w="0" w:type="auto"/>
          </w:tcPr>
          <w:p w:rsidR="003475AA" w:rsidRPr="00AC0321" w:rsidRDefault="005870C1">
            <w:pPr>
              <w:rPr>
                <w:highlight w:val="yellow"/>
              </w:rPr>
            </w:pPr>
            <w:r w:rsidRPr="00AC0321">
              <w:rPr>
                <w:highlight w:val="yellow"/>
              </w:rPr>
              <w:t>1</w:t>
            </w:r>
          </w:p>
        </w:tc>
        <w:tc>
          <w:tcPr>
            <w:tcW w:w="0" w:type="auto"/>
          </w:tcPr>
          <w:p w:rsidR="003475AA" w:rsidRDefault="005870C1">
            <w:r>
              <w:t>1</w:t>
            </w:r>
          </w:p>
        </w:tc>
        <w:tc>
          <w:tcPr>
            <w:tcW w:w="0" w:type="auto"/>
          </w:tcPr>
          <w:p w:rsidR="003475AA" w:rsidRDefault="005870C1">
            <w:r>
              <w:t>3</w:t>
            </w:r>
          </w:p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5870C1">
            <w:r>
              <w:t>5</w:t>
            </w:r>
          </w:p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AC0321">
            <w:r>
              <w:t>*</w:t>
            </w:r>
            <w:proofErr w:type="spellStart"/>
            <w:r>
              <w:t>Tempy</w:t>
            </w:r>
            <w:proofErr w:type="spellEnd"/>
            <w:r>
              <w:t>: Total males = 5; 1 is 18-21; 3 are 21-45</w:t>
            </w:r>
          </w:p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AC0321">
            <w:r>
              <w:t xml:space="preserve">**Joseph </w:t>
            </w:r>
            <w:proofErr w:type="spellStart"/>
            <w:r>
              <w:t>Harville</w:t>
            </w:r>
            <w:proofErr w:type="spellEnd"/>
            <w:r>
              <w:t xml:space="preserve"> slave: Could wife Elizabeth have inherited Nancy </w:t>
            </w:r>
            <w:proofErr w:type="spellStart"/>
            <w:r>
              <w:t>Franklins’s</w:t>
            </w:r>
            <w:proofErr w:type="spellEnd"/>
            <w:r>
              <w:t xml:space="preserve"> 1 slave from 1830 census?</w:t>
            </w:r>
          </w:p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A1511E">
            <w:r>
              <w:t xml:space="preserve">***In Louisiana an A. J. </w:t>
            </w:r>
            <w:proofErr w:type="spellStart"/>
            <w:r>
              <w:t>Harville</w:t>
            </w:r>
            <w:proofErr w:type="spellEnd"/>
            <w:r>
              <w:t xml:space="preserve"> is married to a Catherine Young Franklin</w:t>
            </w:r>
            <w:r w:rsidR="00CC7F5F">
              <w:t xml:space="preserve"> (per death </w:t>
            </w:r>
            <w:proofErr w:type="spellStart"/>
            <w:r w:rsidR="00CC7F5F">
              <w:t>certs</w:t>
            </w:r>
            <w:proofErr w:type="spellEnd"/>
            <w:r w:rsidR="00CC7F5F">
              <w:t xml:space="preserve"> of several of their children)</w:t>
            </w:r>
            <w:r>
              <w:t xml:space="preserve">-maybe same person? They had a son named Young Farmer Franklin. Could Catherine be a </w:t>
            </w:r>
            <w:proofErr w:type="spellStart"/>
            <w:proofErr w:type="gramStart"/>
            <w:r>
              <w:t>dau</w:t>
            </w:r>
            <w:proofErr w:type="spellEnd"/>
            <w:r>
              <w:t>.</w:t>
            </w:r>
            <w:proofErr w:type="gramEnd"/>
            <w:r>
              <w:t xml:space="preserve"> Of Josiah L. Franklin who was married to Mary Farmer?</w:t>
            </w:r>
          </w:p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  <w:tr w:rsidR="00CC7F5F" w:rsidTr="003475AA"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  <w:tc>
          <w:tcPr>
            <w:tcW w:w="0" w:type="auto"/>
          </w:tcPr>
          <w:p w:rsidR="003475AA" w:rsidRDefault="003475AA"/>
        </w:tc>
      </w:tr>
    </w:tbl>
    <w:p w:rsidR="008A006B" w:rsidRDefault="008A006B"/>
    <w:sectPr w:rsidR="008A006B" w:rsidSect="003475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75AA"/>
    <w:rsid w:val="001208C1"/>
    <w:rsid w:val="003475AA"/>
    <w:rsid w:val="005870C1"/>
    <w:rsid w:val="00704FF2"/>
    <w:rsid w:val="00710CBA"/>
    <w:rsid w:val="008A006B"/>
    <w:rsid w:val="00A1511E"/>
    <w:rsid w:val="00AC0321"/>
    <w:rsid w:val="00CC7F5F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</dc:creator>
  <cp:keywords/>
  <dc:description/>
  <cp:lastModifiedBy>Franklin, Lisa R</cp:lastModifiedBy>
  <cp:revision>5</cp:revision>
  <cp:lastPrinted>2012-02-03T14:21:00Z</cp:lastPrinted>
  <dcterms:created xsi:type="dcterms:W3CDTF">2012-02-03T13:56:00Z</dcterms:created>
  <dcterms:modified xsi:type="dcterms:W3CDTF">2012-02-03T14:30:00Z</dcterms:modified>
</cp:coreProperties>
</file>